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8804B" w14:textId="77777777" w:rsidR="000169CD" w:rsidRPr="009D7F68" w:rsidRDefault="000169CD" w:rsidP="000169CD">
      <w:pPr>
        <w:pStyle w:val="22"/>
        <w:numPr>
          <w:ilvl w:val="1"/>
          <w:numId w:val="2"/>
        </w:numPr>
        <w:tabs>
          <w:tab w:val="left" w:pos="180"/>
        </w:tabs>
        <w:spacing w:before="0" w:after="0"/>
        <w:rPr>
          <w:rFonts w:ascii="Times New Roman" w:hAnsi="Times New Roman"/>
          <w:sz w:val="24"/>
          <w:szCs w:val="24"/>
        </w:rPr>
      </w:pPr>
      <w:bookmarkStart w:id="0" w:name="_Toc109299279"/>
      <w:bookmarkStart w:id="1" w:name="_Hlk118265955"/>
      <w:r w:rsidRPr="009D7F68">
        <w:rPr>
          <w:rFonts w:ascii="Times New Roman" w:hAnsi="Times New Roman"/>
          <w:sz w:val="24"/>
          <w:szCs w:val="24"/>
        </w:rPr>
        <w:t>Коммерческое предложение (Форма №2)</w:t>
      </w:r>
      <w:bookmarkEnd w:id="0"/>
    </w:p>
    <w:p w14:paraId="3E3EB67B" w14:textId="77777777" w:rsidR="000169CD" w:rsidRPr="009D7F68" w:rsidRDefault="000169CD" w:rsidP="000169CD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D7F68">
        <w:rPr>
          <w:b/>
          <w:spacing w:val="36"/>
          <w:sz w:val="24"/>
          <w:szCs w:val="24"/>
        </w:rPr>
        <w:t>начало формы</w:t>
      </w:r>
    </w:p>
    <w:p w14:paraId="06EB627B" w14:textId="77777777" w:rsidR="000169CD" w:rsidRPr="009D7F68" w:rsidRDefault="000169CD" w:rsidP="000169CD">
      <w:pPr>
        <w:tabs>
          <w:tab w:val="num" w:pos="0"/>
        </w:tabs>
        <w:spacing w:line="240" w:lineRule="auto"/>
        <w:ind w:firstLine="0"/>
        <w:jc w:val="left"/>
        <w:rPr>
          <w:sz w:val="24"/>
          <w:szCs w:val="24"/>
        </w:rPr>
      </w:pPr>
      <w:bookmarkStart w:id="2" w:name="_Hlk126129086"/>
      <w:r w:rsidRPr="009D7F68">
        <w:rPr>
          <w:sz w:val="24"/>
          <w:szCs w:val="24"/>
        </w:rPr>
        <w:t xml:space="preserve">Приложение </w:t>
      </w:r>
      <w:r w:rsidRPr="009D7F68">
        <w:rPr>
          <w:sz w:val="24"/>
          <w:szCs w:val="24"/>
        </w:rPr>
        <w:fldChar w:fldCharType="begin"/>
      </w:r>
      <w:r w:rsidRPr="009D7F68">
        <w:rPr>
          <w:sz w:val="24"/>
          <w:szCs w:val="24"/>
        </w:rPr>
        <w:instrText xml:space="preserve"> SEQ Приложение \* ARABIC </w:instrText>
      </w:r>
      <w:r w:rsidRPr="009D7F6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9D7F68">
        <w:rPr>
          <w:sz w:val="24"/>
          <w:szCs w:val="24"/>
        </w:rPr>
        <w:fldChar w:fldCharType="end"/>
      </w:r>
      <w:r w:rsidRPr="009D7F68">
        <w:rPr>
          <w:sz w:val="24"/>
          <w:szCs w:val="24"/>
        </w:rPr>
        <w:t xml:space="preserve"> к письму о подаче оферты</w:t>
      </w:r>
      <w:r w:rsidRPr="009D7F68">
        <w:rPr>
          <w:sz w:val="24"/>
          <w:szCs w:val="24"/>
        </w:rPr>
        <w:br/>
        <w:t>от «___»____________ 20</w:t>
      </w:r>
      <w:r>
        <w:rPr>
          <w:sz w:val="24"/>
          <w:szCs w:val="24"/>
        </w:rPr>
        <w:t>2</w:t>
      </w:r>
      <w:r w:rsidRPr="009D7F68">
        <w:rPr>
          <w:sz w:val="24"/>
          <w:szCs w:val="24"/>
        </w:rPr>
        <w:t>__ г. №__________</w:t>
      </w:r>
    </w:p>
    <w:p w14:paraId="0F2DBB57" w14:textId="77777777" w:rsidR="000169CD" w:rsidRPr="009D7F68" w:rsidRDefault="000169CD" w:rsidP="000169CD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9D7F68">
        <w:rPr>
          <w:b/>
          <w:sz w:val="24"/>
          <w:szCs w:val="24"/>
        </w:rPr>
        <w:t>Коммерческое предложение</w:t>
      </w:r>
    </w:p>
    <w:p w14:paraId="6878A3FD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Наименование и адрес Участника: ________________________________________________</w:t>
      </w:r>
      <w:r>
        <w:rPr>
          <w:sz w:val="24"/>
          <w:szCs w:val="24"/>
        </w:rPr>
        <w:t xml:space="preserve"> (Заполняет поставщик)</w:t>
      </w:r>
    </w:p>
    <w:p w14:paraId="77380144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3402"/>
        <w:gridCol w:w="992"/>
        <w:gridCol w:w="850"/>
        <w:gridCol w:w="14"/>
        <w:gridCol w:w="1546"/>
        <w:gridCol w:w="1418"/>
        <w:gridCol w:w="1122"/>
        <w:gridCol w:w="12"/>
      </w:tblGrid>
      <w:tr w:rsidR="000169CD" w:rsidRPr="001F6FEF" w14:paraId="726D88EA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57E2C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14162A3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Наименование товара (работы/услуги)</w:t>
            </w:r>
          </w:p>
        </w:tc>
        <w:tc>
          <w:tcPr>
            <w:tcW w:w="3402" w:type="dxa"/>
            <w:vAlign w:val="center"/>
          </w:tcPr>
          <w:p w14:paraId="315D42D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6FEF">
              <w:rPr>
                <w:b/>
                <w:bCs/>
                <w:color w:val="FF0000"/>
                <w:sz w:val="24"/>
                <w:szCs w:val="24"/>
              </w:rPr>
              <w:t>Предложение Участника,</w:t>
            </w:r>
          </w:p>
          <w:p w14:paraId="61DAE07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color w:val="FF0000"/>
                <w:sz w:val="24"/>
                <w:szCs w:val="24"/>
              </w:rPr>
              <w:t>(указать, что предполагается: изготовление или поставка)</w:t>
            </w:r>
          </w:p>
        </w:tc>
        <w:tc>
          <w:tcPr>
            <w:tcW w:w="992" w:type="dxa"/>
            <w:vAlign w:val="center"/>
          </w:tcPr>
          <w:p w14:paraId="24E125D2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74A9C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14:paraId="52A3065F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000000"/>
                <w:sz w:val="24"/>
                <w:szCs w:val="24"/>
              </w:rPr>
              <w:t>Цена* за ед. с НДС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384FB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000000"/>
                <w:sz w:val="24"/>
                <w:szCs w:val="24"/>
              </w:rPr>
              <w:t>Сумма в руб. с НДС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257EEB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000000"/>
                <w:sz w:val="24"/>
                <w:szCs w:val="24"/>
              </w:rPr>
              <w:t xml:space="preserve">Срок поставки, </w:t>
            </w:r>
            <w:proofErr w:type="spellStart"/>
            <w:r w:rsidRPr="001F6FEF">
              <w:rPr>
                <w:color w:val="000000"/>
                <w:sz w:val="24"/>
                <w:szCs w:val="24"/>
              </w:rPr>
              <w:t>раб.дней</w:t>
            </w:r>
            <w:proofErr w:type="spellEnd"/>
          </w:p>
        </w:tc>
      </w:tr>
      <w:tr w:rsidR="000169CD" w:rsidRPr="001F6FEF" w14:paraId="4C843243" w14:textId="77777777" w:rsidTr="006F7B05">
        <w:trPr>
          <w:trHeight w:val="20"/>
        </w:trPr>
        <w:tc>
          <w:tcPr>
            <w:tcW w:w="14596" w:type="dxa"/>
            <w:gridSpan w:val="10"/>
            <w:shd w:val="clear" w:color="auto" w:fill="auto"/>
            <w:noWrap/>
            <w:vAlign w:val="center"/>
          </w:tcPr>
          <w:p w14:paraId="6F2A802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6FEF">
              <w:rPr>
                <w:b/>
                <w:bCs/>
                <w:color w:val="000000"/>
                <w:sz w:val="24"/>
                <w:szCs w:val="24"/>
              </w:rPr>
              <w:t>Оказание услуг по Заточке ножей Заказчика</w:t>
            </w:r>
          </w:p>
        </w:tc>
      </w:tr>
      <w:tr w:rsidR="000169CD" w:rsidRPr="001F6FEF" w14:paraId="2E317F5B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06890E2F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3" w:type="dxa"/>
            <w:shd w:val="clear" w:color="auto" w:fill="auto"/>
            <w:noWrap/>
          </w:tcPr>
          <w:p w14:paraId="52F1CC62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 xml:space="preserve">Заточка </w:t>
            </w:r>
            <w:proofErr w:type="spellStart"/>
            <w:r w:rsidRPr="001F6FEF">
              <w:rPr>
                <w:color w:val="333333"/>
                <w:sz w:val="24"/>
                <w:szCs w:val="24"/>
              </w:rPr>
              <w:t>контрножа</w:t>
            </w:r>
            <w:proofErr w:type="spellEnd"/>
            <w:r w:rsidRPr="001F6FEF">
              <w:rPr>
                <w:color w:val="333333"/>
                <w:sz w:val="24"/>
                <w:szCs w:val="24"/>
              </w:rPr>
              <w:t xml:space="preserve"> дискового 168-56-4 из коррозионно-стойкой стали DIN1.2379</w:t>
            </w:r>
          </w:p>
        </w:tc>
        <w:tc>
          <w:tcPr>
            <w:tcW w:w="3402" w:type="dxa"/>
          </w:tcPr>
          <w:p w14:paraId="213AA4FE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6FEF">
              <w:rPr>
                <w:rFonts w:eastAsiaTheme="minorHAnsi"/>
                <w:b/>
                <w:bCs/>
                <w:color w:val="FF0000"/>
                <w:sz w:val="24"/>
                <w:szCs w:val="24"/>
                <w:lang w:eastAsia="en-US"/>
              </w:rPr>
              <w:t>заполняется в случае оказания услуг по заточке ножей</w:t>
            </w:r>
          </w:p>
        </w:tc>
        <w:tc>
          <w:tcPr>
            <w:tcW w:w="992" w:type="dxa"/>
            <w:vAlign w:val="center"/>
          </w:tcPr>
          <w:p w14:paraId="61D8727F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14:paraId="47AD644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80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1EBDD9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A0CAB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38E892E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00218DE8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3BEF9123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3" w:type="dxa"/>
            <w:shd w:val="clear" w:color="auto" w:fill="auto"/>
            <w:noWrap/>
          </w:tcPr>
          <w:p w14:paraId="709FC5B3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Заточка ножа дискового 90-42-1,5 DIN1.4034 сталь коррозионностойкая (52-54 HRC)</w:t>
            </w:r>
          </w:p>
        </w:tc>
        <w:tc>
          <w:tcPr>
            <w:tcW w:w="3402" w:type="dxa"/>
          </w:tcPr>
          <w:p w14:paraId="3C706A0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6FEF">
              <w:rPr>
                <w:rFonts w:eastAsiaTheme="minorHAnsi"/>
                <w:b/>
                <w:bCs/>
                <w:color w:val="FF0000"/>
                <w:sz w:val="24"/>
                <w:szCs w:val="24"/>
                <w:lang w:eastAsia="en-US"/>
              </w:rPr>
              <w:t>заполняется в случае оказания услуг по заточке ножей</w:t>
            </w:r>
          </w:p>
        </w:tc>
        <w:tc>
          <w:tcPr>
            <w:tcW w:w="992" w:type="dxa"/>
            <w:vAlign w:val="center"/>
          </w:tcPr>
          <w:p w14:paraId="3F9F532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14:paraId="5E45A7C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120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142685E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AAA74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CE0336C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65CAC9B1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224D9E5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3" w:type="dxa"/>
            <w:shd w:val="clear" w:color="auto" w:fill="auto"/>
            <w:noWrap/>
          </w:tcPr>
          <w:p w14:paraId="16BFB3F8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Заточка ножа тарельчатого 105-65-1,2B DIN1.3343 сталь быстрорежущая (60-64 HRC)</w:t>
            </w:r>
          </w:p>
        </w:tc>
        <w:tc>
          <w:tcPr>
            <w:tcW w:w="3402" w:type="dxa"/>
          </w:tcPr>
          <w:p w14:paraId="5367DC7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6FEF">
              <w:rPr>
                <w:rFonts w:eastAsiaTheme="minorHAnsi"/>
                <w:b/>
                <w:bCs/>
                <w:color w:val="FF0000"/>
                <w:sz w:val="24"/>
                <w:szCs w:val="24"/>
                <w:lang w:eastAsia="en-US"/>
              </w:rPr>
              <w:t>заполняется в случае оказания услуг по заточке ножей</w:t>
            </w:r>
          </w:p>
        </w:tc>
        <w:tc>
          <w:tcPr>
            <w:tcW w:w="992" w:type="dxa"/>
            <w:vAlign w:val="center"/>
          </w:tcPr>
          <w:p w14:paraId="528214A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14:paraId="6360215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9EAEC8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481CC0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27D8E59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1670056A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2FA8719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3" w:type="dxa"/>
            <w:shd w:val="clear" w:color="auto" w:fill="auto"/>
            <w:noWrap/>
          </w:tcPr>
          <w:p w14:paraId="6C1A1248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Заточка ножа тарельчатого 105-70-1,2B DIN1.3343 сталь быстрорежущая (60-64 HRC)</w:t>
            </w:r>
          </w:p>
        </w:tc>
        <w:tc>
          <w:tcPr>
            <w:tcW w:w="3402" w:type="dxa"/>
          </w:tcPr>
          <w:p w14:paraId="3F3C33F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F6FEF">
              <w:rPr>
                <w:rFonts w:eastAsiaTheme="minorHAnsi"/>
                <w:b/>
                <w:bCs/>
                <w:color w:val="FF0000"/>
                <w:sz w:val="24"/>
                <w:szCs w:val="24"/>
                <w:lang w:eastAsia="en-US"/>
              </w:rPr>
              <w:t>заполняется в случае оказания услуг по заточке ножей</w:t>
            </w:r>
          </w:p>
        </w:tc>
        <w:tc>
          <w:tcPr>
            <w:tcW w:w="992" w:type="dxa"/>
            <w:vAlign w:val="center"/>
          </w:tcPr>
          <w:p w14:paraId="03A3570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14:paraId="2C4EE43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995D3B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E7129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2C18DF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4071568C" w14:textId="77777777" w:rsidTr="006F7B05">
        <w:trPr>
          <w:trHeight w:val="20"/>
        </w:trPr>
        <w:tc>
          <w:tcPr>
            <w:tcW w:w="14596" w:type="dxa"/>
            <w:gridSpan w:val="10"/>
            <w:shd w:val="clear" w:color="auto" w:fill="auto"/>
            <w:noWrap/>
            <w:vAlign w:val="center"/>
          </w:tcPr>
          <w:p w14:paraId="628C6E53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6FEF">
              <w:rPr>
                <w:b/>
                <w:bCs/>
                <w:color w:val="000000"/>
                <w:sz w:val="24"/>
                <w:szCs w:val="24"/>
              </w:rPr>
              <w:t xml:space="preserve">Поставка или изготовление </w:t>
            </w:r>
            <w:r w:rsidRPr="001F6FEF">
              <w:rPr>
                <w:b/>
                <w:bCs/>
                <w:color w:val="FF0000"/>
                <w:sz w:val="24"/>
                <w:szCs w:val="24"/>
              </w:rPr>
              <w:t>(указать, что предполагается: изготовление или поставка)</w:t>
            </w:r>
          </w:p>
        </w:tc>
      </w:tr>
      <w:tr w:rsidR="000169CD" w:rsidRPr="001F6FEF" w14:paraId="5942CECC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5711FE0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5</w:t>
            </w:r>
          </w:p>
        </w:tc>
        <w:tc>
          <w:tcPr>
            <w:tcW w:w="4673" w:type="dxa"/>
            <w:shd w:val="clear" w:color="000000" w:fill="FFFFFF"/>
          </w:tcPr>
          <w:p w14:paraId="684AD264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Контрнож</w:t>
            </w:r>
            <w:proofErr w:type="spellEnd"/>
            <w:r w:rsidRPr="001F6FEF">
              <w:rPr>
                <w:color w:val="333333"/>
                <w:sz w:val="24"/>
                <w:szCs w:val="24"/>
              </w:rPr>
              <w:t xml:space="preserve"> дисковый 168-56-4 из коррозионно-стойкой стали DIN1.2379</w:t>
            </w:r>
          </w:p>
        </w:tc>
        <w:tc>
          <w:tcPr>
            <w:tcW w:w="3402" w:type="dxa"/>
          </w:tcPr>
          <w:p w14:paraId="19763899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765F92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4E1365FE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40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593C968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68211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9CA845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041BD85A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73044AD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6</w:t>
            </w:r>
          </w:p>
        </w:tc>
        <w:tc>
          <w:tcPr>
            <w:tcW w:w="4673" w:type="dxa"/>
            <w:shd w:val="clear" w:color="000000" w:fill="FFFFFF"/>
          </w:tcPr>
          <w:p w14:paraId="06B8E990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Лезвие поперечной резки 111,8х23,8х0,8мм HRC44 (тело) HRC 44 (Кромка, заточка двусторонняя)</w:t>
            </w:r>
          </w:p>
        </w:tc>
        <w:tc>
          <w:tcPr>
            <w:tcW w:w="3402" w:type="dxa"/>
          </w:tcPr>
          <w:p w14:paraId="7EE4F4BA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D8559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404171E3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29BAE10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5812B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AD33819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459905C3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3B47955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4673" w:type="dxa"/>
            <w:shd w:val="clear" w:color="000000" w:fill="FFFFFF"/>
          </w:tcPr>
          <w:p w14:paraId="4438822F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Лезвие поперечной резки 121,8х23,8х0,8 мм HRC44 (тело) HRC (Кромка, заточка двусторонняя)</w:t>
            </w:r>
          </w:p>
        </w:tc>
        <w:tc>
          <w:tcPr>
            <w:tcW w:w="3402" w:type="dxa"/>
          </w:tcPr>
          <w:p w14:paraId="46E70BF5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C2896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4A1DEE43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794A62DE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BFD962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C034C7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269ED8B6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1A7EDAD7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3" w:type="dxa"/>
            <w:shd w:val="clear" w:color="000000" w:fill="FFFFFF"/>
          </w:tcPr>
          <w:p w14:paraId="0F9E2B26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Нож пробивной 50х8мм круглый сталь D2 (58-60 HRC)</w:t>
            </w:r>
          </w:p>
        </w:tc>
        <w:tc>
          <w:tcPr>
            <w:tcW w:w="3402" w:type="dxa"/>
          </w:tcPr>
          <w:p w14:paraId="41E9F765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C4A612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5E23EC3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150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2329AE22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0A120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A61D7C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2C52EF44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36EC908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9</w:t>
            </w:r>
          </w:p>
        </w:tc>
        <w:tc>
          <w:tcPr>
            <w:tcW w:w="4673" w:type="dxa"/>
            <w:shd w:val="clear" w:color="000000" w:fill="FFFFFF"/>
          </w:tcPr>
          <w:p w14:paraId="2C71D07B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Нож пробивной 50х8мм овальный сталь D2 (58-60 HRC)</w:t>
            </w:r>
          </w:p>
        </w:tc>
        <w:tc>
          <w:tcPr>
            <w:tcW w:w="3402" w:type="dxa"/>
          </w:tcPr>
          <w:p w14:paraId="2557CA10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EF975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098CA73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60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73F6AF15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A79FE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EAD6045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537A04B3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04B1C00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10</w:t>
            </w:r>
          </w:p>
        </w:tc>
        <w:tc>
          <w:tcPr>
            <w:tcW w:w="4673" w:type="dxa"/>
            <w:shd w:val="clear" w:color="000000" w:fill="FFFFFF"/>
          </w:tcPr>
          <w:p w14:paraId="32206220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Нож тарельчатый 105-70-1,2B DIN1.3343 сталь быстрорежущая (60-64 HRC)</w:t>
            </w:r>
          </w:p>
        </w:tc>
        <w:tc>
          <w:tcPr>
            <w:tcW w:w="3402" w:type="dxa"/>
          </w:tcPr>
          <w:p w14:paraId="1F612517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D8B76C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5101A2C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46CF29A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7CBDD6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08B8500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4E129C94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0B132D9C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11</w:t>
            </w:r>
          </w:p>
        </w:tc>
        <w:tc>
          <w:tcPr>
            <w:tcW w:w="4673" w:type="dxa"/>
            <w:shd w:val="clear" w:color="000000" w:fill="FFFFFF"/>
          </w:tcPr>
          <w:p w14:paraId="79C96055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Пуансон пробивной звезда 18х18х23,8mm D2 материал 58-60Hrc</w:t>
            </w:r>
          </w:p>
        </w:tc>
        <w:tc>
          <w:tcPr>
            <w:tcW w:w="3402" w:type="dxa"/>
          </w:tcPr>
          <w:p w14:paraId="3D819297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E1927C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1EBD5A8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150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61474283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CF886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5B00DE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064BB386" w14:textId="77777777" w:rsidTr="006F7B0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3B0DBA0D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12</w:t>
            </w:r>
          </w:p>
        </w:tc>
        <w:tc>
          <w:tcPr>
            <w:tcW w:w="4673" w:type="dxa"/>
            <w:shd w:val="clear" w:color="000000" w:fill="FFFFFF"/>
          </w:tcPr>
          <w:p w14:paraId="18A747DC" w14:textId="77777777" w:rsidR="000169CD" w:rsidRPr="001F6FEF" w:rsidRDefault="000169CD" w:rsidP="006F7B05">
            <w:pPr>
              <w:spacing w:line="240" w:lineRule="auto"/>
              <w:ind w:firstLine="0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 xml:space="preserve">Пуансон пробивной </w:t>
            </w:r>
            <w:proofErr w:type="spellStart"/>
            <w:r w:rsidRPr="001F6FEF">
              <w:rPr>
                <w:color w:val="333333"/>
                <w:sz w:val="24"/>
                <w:szCs w:val="24"/>
              </w:rPr>
              <w:t>полузвезда</w:t>
            </w:r>
            <w:proofErr w:type="spellEnd"/>
            <w:r w:rsidRPr="001F6FEF">
              <w:rPr>
                <w:color w:val="333333"/>
                <w:sz w:val="24"/>
                <w:szCs w:val="24"/>
              </w:rPr>
              <w:t xml:space="preserve"> 18x14x23.8mm</w:t>
            </w:r>
          </w:p>
        </w:tc>
        <w:tc>
          <w:tcPr>
            <w:tcW w:w="3402" w:type="dxa"/>
          </w:tcPr>
          <w:p w14:paraId="647C932B" w14:textId="77777777" w:rsidR="000169CD" w:rsidRPr="001F6FEF" w:rsidRDefault="000169CD" w:rsidP="006F7B05">
            <w:pPr>
              <w:pStyle w:val="a3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6C71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proofErr w:type="spellStart"/>
            <w:r w:rsidRPr="001F6FEF">
              <w:rPr>
                <w:color w:val="333333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shd w:val="clear" w:color="000000" w:fill="FFFFFF"/>
          </w:tcPr>
          <w:p w14:paraId="5CAFA6F9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1F6FEF">
              <w:rPr>
                <w:color w:val="333333"/>
                <w:sz w:val="24"/>
                <w:szCs w:val="24"/>
              </w:rPr>
              <w:t>150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14:paraId="59A58974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970FAA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440D582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69CD" w:rsidRPr="001F6FEF" w14:paraId="04C0646B" w14:textId="77777777" w:rsidTr="006F7B05">
        <w:trPr>
          <w:gridAfter w:val="1"/>
          <w:wAfter w:w="12" w:type="dxa"/>
          <w:trHeight w:val="389"/>
        </w:trPr>
        <w:tc>
          <w:tcPr>
            <w:tcW w:w="5240" w:type="dxa"/>
            <w:gridSpan w:val="2"/>
            <w:shd w:val="clear" w:color="auto" w:fill="C5E0B3" w:themeFill="accent6" w:themeFillTint="66"/>
            <w:noWrap/>
            <w:vAlign w:val="center"/>
          </w:tcPr>
          <w:p w14:paraId="2132C03F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1F6FEF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305FCF1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gridSpan w:val="3"/>
            <w:shd w:val="clear" w:color="auto" w:fill="C5E0B3" w:themeFill="accent6" w:themeFillTint="66"/>
          </w:tcPr>
          <w:p w14:paraId="07C56B0B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C5E0B3" w:themeFill="accent6" w:themeFillTint="66"/>
            <w:vAlign w:val="center"/>
          </w:tcPr>
          <w:p w14:paraId="3BA82F08" w14:textId="77777777" w:rsidR="000169CD" w:rsidRPr="001F6FEF" w:rsidRDefault="000169CD" w:rsidP="006F7B0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C5E0B3" w:themeFill="accent6" w:themeFillTint="66"/>
            <w:noWrap/>
            <w:vAlign w:val="center"/>
          </w:tcPr>
          <w:p w14:paraId="3E211BED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C5E0B3" w:themeFill="accent6" w:themeFillTint="66"/>
            <w:noWrap/>
            <w:vAlign w:val="center"/>
          </w:tcPr>
          <w:p w14:paraId="17391AA8" w14:textId="77777777" w:rsidR="000169CD" w:rsidRPr="001F6FEF" w:rsidRDefault="000169CD" w:rsidP="006F7B05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</w:tbl>
    <w:p w14:paraId="63D917FD" w14:textId="77777777" w:rsidR="000169CD" w:rsidRPr="00EE69CE" w:rsidRDefault="000169CD" w:rsidP="000169CD">
      <w:pPr>
        <w:tabs>
          <w:tab w:val="num" w:pos="0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0"/>
          <w:szCs w:val="20"/>
        </w:rPr>
        <w:t>*</w:t>
      </w:r>
      <w:r w:rsidRPr="00EE69CE">
        <w:rPr>
          <w:b/>
          <w:sz w:val="22"/>
          <w:szCs w:val="22"/>
        </w:rPr>
        <w:t>В цену товара включены: стоимость доставки</w:t>
      </w:r>
      <w:r>
        <w:rPr>
          <w:b/>
          <w:sz w:val="22"/>
          <w:szCs w:val="22"/>
        </w:rPr>
        <w:t xml:space="preserve"> </w:t>
      </w:r>
      <w:r w:rsidRPr="00EE69CE">
        <w:rPr>
          <w:b/>
          <w:sz w:val="22"/>
          <w:szCs w:val="22"/>
        </w:rPr>
        <w:t xml:space="preserve">по адресу Заказчика, а также все прочие расходы Поставщика по исполнению обязательств в объеме </w:t>
      </w:r>
      <w:proofErr w:type="spellStart"/>
      <w:r w:rsidRPr="00EE69CE">
        <w:rPr>
          <w:b/>
          <w:sz w:val="22"/>
          <w:szCs w:val="22"/>
        </w:rPr>
        <w:t>Тех.задания</w:t>
      </w:r>
      <w:proofErr w:type="spellEnd"/>
      <w:r w:rsidRPr="00EE69CE">
        <w:rPr>
          <w:b/>
          <w:sz w:val="22"/>
          <w:szCs w:val="22"/>
        </w:rPr>
        <w:t xml:space="preserve">, являющегося приложением к настоящей Закупочной документации. </w:t>
      </w:r>
    </w:p>
    <w:p w14:paraId="1A7A2AD1" w14:textId="77777777" w:rsidR="000169CD" w:rsidRPr="00AA0585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AA0585">
        <w:rPr>
          <w:sz w:val="24"/>
          <w:szCs w:val="24"/>
        </w:rPr>
        <w:tab/>
        <w:t>В т.ч. НДС ________%</w:t>
      </w:r>
    </w:p>
    <w:p w14:paraId="5BC94899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Pr="00AA0585">
        <w:rPr>
          <w:sz w:val="24"/>
          <w:szCs w:val="24"/>
        </w:rPr>
        <w:t>словия оплаты _________</w:t>
      </w:r>
      <w:r>
        <w:rPr>
          <w:sz w:val="24"/>
          <w:szCs w:val="24"/>
        </w:rPr>
        <w:t>________________________</w:t>
      </w:r>
      <w:r w:rsidRPr="00AA0585">
        <w:rPr>
          <w:sz w:val="24"/>
          <w:szCs w:val="24"/>
        </w:rPr>
        <w:t>_____________________________</w:t>
      </w:r>
    </w:p>
    <w:p w14:paraId="53F30A05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</w:p>
    <w:p w14:paraId="2DD445FF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График поставки/выполнения работ: в соответствии с техзаданием.</w:t>
      </w:r>
    </w:p>
    <w:p w14:paraId="438E1BDB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Период фиксации цены: </w:t>
      </w:r>
      <w:r w:rsidRPr="00737E5B">
        <w:rPr>
          <w:sz w:val="24"/>
          <w:szCs w:val="24"/>
        </w:rPr>
        <w:t>на период поставки (</w:t>
      </w:r>
      <w:r>
        <w:rPr>
          <w:sz w:val="24"/>
          <w:szCs w:val="24"/>
        </w:rPr>
        <w:t>в</w:t>
      </w:r>
      <w:r w:rsidRPr="00737E5B">
        <w:rPr>
          <w:sz w:val="24"/>
          <w:szCs w:val="24"/>
        </w:rPr>
        <w:t xml:space="preserve"> соответствии с </w:t>
      </w:r>
      <w:proofErr w:type="spellStart"/>
      <w:r w:rsidRPr="00737E5B">
        <w:rPr>
          <w:sz w:val="24"/>
          <w:szCs w:val="24"/>
        </w:rPr>
        <w:t>Тех</w:t>
      </w:r>
      <w:r>
        <w:rPr>
          <w:sz w:val="24"/>
          <w:szCs w:val="24"/>
        </w:rPr>
        <w:t>.</w:t>
      </w:r>
      <w:r w:rsidRPr="00737E5B">
        <w:rPr>
          <w:sz w:val="24"/>
          <w:szCs w:val="24"/>
        </w:rPr>
        <w:t>заданием</w:t>
      </w:r>
      <w:proofErr w:type="spellEnd"/>
      <w:r w:rsidRPr="00737E5B">
        <w:rPr>
          <w:sz w:val="24"/>
          <w:szCs w:val="24"/>
        </w:rPr>
        <w:t>)</w:t>
      </w:r>
      <w:r>
        <w:rPr>
          <w:sz w:val="24"/>
          <w:szCs w:val="24"/>
        </w:rPr>
        <w:t>_____________</w:t>
      </w:r>
    </w:p>
    <w:p w14:paraId="3DCF80B1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Настоящее Предложение имеет правовой статус оферты и действует</w:t>
      </w:r>
      <w:r>
        <w:rPr>
          <w:sz w:val="24"/>
          <w:szCs w:val="24"/>
        </w:rPr>
        <w:t xml:space="preserve"> </w:t>
      </w:r>
      <w:r w:rsidRPr="009D7F68">
        <w:rPr>
          <w:sz w:val="24"/>
          <w:szCs w:val="24"/>
        </w:rPr>
        <w:t>до «____»______________ 20</w:t>
      </w:r>
      <w:r>
        <w:rPr>
          <w:sz w:val="24"/>
          <w:szCs w:val="24"/>
        </w:rPr>
        <w:t>2</w:t>
      </w:r>
      <w:r w:rsidRPr="009D7F68">
        <w:rPr>
          <w:sz w:val="24"/>
          <w:szCs w:val="24"/>
        </w:rPr>
        <w:t>__ г.</w:t>
      </w:r>
      <w:r>
        <w:rPr>
          <w:sz w:val="24"/>
          <w:szCs w:val="24"/>
        </w:rPr>
        <w:t xml:space="preserve"> (</w:t>
      </w:r>
      <w:r w:rsidRPr="00C5362E">
        <w:rPr>
          <w:b/>
          <w:bCs/>
          <w:sz w:val="24"/>
          <w:szCs w:val="24"/>
        </w:rPr>
        <w:t>не менее 60 дней</w:t>
      </w:r>
      <w:r>
        <w:rPr>
          <w:sz w:val="24"/>
          <w:szCs w:val="24"/>
        </w:rPr>
        <w:t>)</w:t>
      </w:r>
    </w:p>
    <w:p w14:paraId="5C88E1DD" w14:textId="77777777" w:rsidR="000169CD" w:rsidRDefault="000169CD" w:rsidP="000169CD">
      <w:pPr>
        <w:tabs>
          <w:tab w:val="num" w:pos="0"/>
        </w:tabs>
        <w:spacing w:line="240" w:lineRule="auto"/>
        <w:ind w:firstLine="0"/>
        <w:rPr>
          <w:b/>
          <w:bCs/>
          <w:color w:val="FF0000"/>
          <w:sz w:val="24"/>
          <w:szCs w:val="24"/>
        </w:rPr>
      </w:pPr>
    </w:p>
    <w:p w14:paraId="0A4DB3C7" w14:textId="77777777" w:rsidR="000169CD" w:rsidRPr="009D7F68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____________________________________</w:t>
      </w:r>
    </w:p>
    <w:p w14:paraId="61F6A09F" w14:textId="77777777" w:rsidR="000169CD" w:rsidRPr="009D7F68" w:rsidRDefault="000169CD" w:rsidP="000169CD">
      <w:pPr>
        <w:tabs>
          <w:tab w:val="num" w:pos="0"/>
        </w:tabs>
        <w:spacing w:line="240" w:lineRule="auto"/>
        <w:ind w:right="3684" w:firstLine="0"/>
        <w:jc w:val="center"/>
        <w:rPr>
          <w:sz w:val="24"/>
          <w:szCs w:val="24"/>
          <w:vertAlign w:val="superscript"/>
        </w:rPr>
      </w:pPr>
      <w:r w:rsidRPr="009D7F68">
        <w:rPr>
          <w:sz w:val="24"/>
          <w:szCs w:val="24"/>
          <w:vertAlign w:val="superscript"/>
        </w:rPr>
        <w:t>(подпись, М.П.)</w:t>
      </w:r>
    </w:p>
    <w:p w14:paraId="4D7CF0F7" w14:textId="77777777" w:rsidR="000169CD" w:rsidRPr="009D7F68" w:rsidRDefault="000169CD" w:rsidP="000169CD">
      <w:pPr>
        <w:tabs>
          <w:tab w:val="num" w:pos="0"/>
        </w:tabs>
        <w:spacing w:line="240" w:lineRule="auto"/>
        <w:ind w:firstLine="0"/>
        <w:rPr>
          <w:sz w:val="24"/>
          <w:szCs w:val="24"/>
        </w:rPr>
      </w:pPr>
      <w:r w:rsidRPr="009D7F68">
        <w:rPr>
          <w:sz w:val="24"/>
          <w:szCs w:val="24"/>
        </w:rPr>
        <w:t>____________________________________</w:t>
      </w:r>
    </w:p>
    <w:p w14:paraId="4D352193" w14:textId="77777777" w:rsidR="000169CD" w:rsidRPr="009D7F68" w:rsidRDefault="000169CD" w:rsidP="000169CD">
      <w:pPr>
        <w:tabs>
          <w:tab w:val="num" w:pos="0"/>
        </w:tabs>
        <w:spacing w:line="240" w:lineRule="auto"/>
        <w:ind w:right="3684" w:firstLine="0"/>
        <w:jc w:val="center"/>
        <w:rPr>
          <w:b/>
          <w:sz w:val="24"/>
          <w:szCs w:val="24"/>
        </w:rPr>
      </w:pPr>
      <w:r w:rsidRPr="009D7F6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D2C92A4" w14:textId="0A55E92F" w:rsidR="00AE0419" w:rsidRDefault="000169CD" w:rsidP="000169CD">
      <w:r w:rsidRPr="009D7F68">
        <w:rPr>
          <w:b/>
          <w:spacing w:val="36"/>
          <w:sz w:val="24"/>
          <w:szCs w:val="24"/>
        </w:rPr>
        <w:t>конец формы</w:t>
      </w:r>
      <w:bookmarkEnd w:id="1"/>
      <w:bookmarkEnd w:id="2"/>
    </w:p>
    <w:sectPr w:rsidR="00AE0419" w:rsidSect="000169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96391"/>
    <w:multiLevelType w:val="multilevel"/>
    <w:tmpl w:val="FCCCD524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1" w15:restartNumberingAfterBreak="0">
    <w:nsid w:val="79A040E9"/>
    <w:multiLevelType w:val="multilevel"/>
    <w:tmpl w:val="6DD044B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 w16cid:durableId="484393661">
    <w:abstractNumId w:val="0"/>
  </w:num>
  <w:num w:numId="2" w16cid:durableId="370809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1C"/>
    <w:rsid w:val="000169CD"/>
    <w:rsid w:val="0002031C"/>
    <w:rsid w:val="00555196"/>
    <w:rsid w:val="006B62D6"/>
    <w:rsid w:val="00A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A3714-F869-45A7-855B-BC285959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9CD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169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autoRedefine/>
    <w:rsid w:val="000169CD"/>
    <w:pPr>
      <w:widowControl w:val="0"/>
      <w:numPr>
        <w:numId w:val="1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2">
    <w:name w:val="Стиль Заголовок 2"/>
    <w:aliases w:val="Заголовок 2 Знак + Arial 11 пт Перед:  12 пт П..."/>
    <w:basedOn w:val="20"/>
    <w:rsid w:val="000169CD"/>
    <w:pPr>
      <w:keepLines w:val="0"/>
      <w:numPr>
        <w:ilvl w:val="1"/>
        <w:numId w:val="1"/>
      </w:numPr>
      <w:tabs>
        <w:tab w:val="clear" w:pos="1701"/>
        <w:tab w:val="num" w:pos="360"/>
      </w:tabs>
      <w:suppressAutoHyphens/>
      <w:spacing w:before="240" w:line="240" w:lineRule="auto"/>
      <w:jc w:val="left"/>
    </w:pPr>
    <w:rPr>
      <w:rFonts w:ascii="Arial" w:eastAsia="Times New Roman" w:hAnsi="Arial" w:cs="Times New Roman"/>
      <w:b/>
      <w:bCs/>
      <w:snapToGrid w:val="0"/>
      <w:color w:val="auto"/>
      <w:sz w:val="22"/>
      <w:szCs w:val="20"/>
    </w:rPr>
  </w:style>
  <w:style w:type="paragraph" w:customStyle="1" w:styleId="22">
    <w:name w:val="Стиль Стиль Заголовок 2"/>
    <w:aliases w:val="Заголовок 2 Знак + Arial 11 пт Перед:  12 п..."/>
    <w:basedOn w:val="2"/>
    <w:rsid w:val="000169CD"/>
    <w:pPr>
      <w:spacing w:after="120"/>
      <w:jc w:val="both"/>
    </w:pPr>
  </w:style>
  <w:style w:type="paragraph" w:styleId="a3">
    <w:name w:val="List Paragraph"/>
    <w:basedOn w:val="a"/>
    <w:uiPriority w:val="34"/>
    <w:qFormat/>
    <w:rsid w:val="000169CD"/>
    <w:pPr>
      <w:ind w:left="720"/>
      <w:contextualSpacing/>
    </w:pPr>
  </w:style>
  <w:style w:type="character" w:customStyle="1" w:styleId="21">
    <w:name w:val="Заголовок 2 Знак"/>
    <w:basedOn w:val="a0"/>
    <w:link w:val="20"/>
    <w:uiPriority w:val="9"/>
    <w:semiHidden/>
    <w:rsid w:val="000169C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Владимир Андреевич</dc:creator>
  <cp:keywords/>
  <dc:description/>
  <cp:lastModifiedBy>Данилов Владимир Андреевич</cp:lastModifiedBy>
  <cp:revision>2</cp:revision>
  <dcterms:created xsi:type="dcterms:W3CDTF">2023-09-14T04:25:00Z</dcterms:created>
  <dcterms:modified xsi:type="dcterms:W3CDTF">2023-09-14T04:25:00Z</dcterms:modified>
</cp:coreProperties>
</file>